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24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14:ligatures w14:val="none"/>
        </w:rPr>
        <w:t>深圳市第二人民医院药学部医药代表诚信廉洁承诺书</w:t>
      </w:r>
    </w:p>
    <w:p w14:paraId="01684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为严格遵守国家法律法规及医疗机构廉洁从业相关规定，规范医药代表在院学术推广与业务交流行为，防范商业贿赂与廉洁风险，维护正常医疗秩序，本企业及医药代表郑重作出如下承诺：</w:t>
      </w:r>
    </w:p>
    <w:p w14:paraId="22737F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  <w14:ligatures w14:val="none"/>
        </w:rPr>
        <w:t>一、</w:t>
      </w:r>
      <w:r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  <w:t>依法合规承诺</w:t>
      </w:r>
    </w:p>
    <w:p w14:paraId="70FD58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严格遵守《药品管理法》《反不正当竞争法》《医药代表管理办法》等法律法规，恪守诚实信用、公平公正原则，自觉接受医院监督管理，不从事任何违法违规活动。</w:t>
      </w:r>
    </w:p>
    <w:p w14:paraId="2D096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  <w:t>二、廉洁自律承诺</w:t>
      </w:r>
    </w:p>
    <w:p w14:paraId="41941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  <w14:ligatures w14:val="none"/>
        </w:rPr>
        <w:t>1.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不向医院工作人员及其配偶、子女及其配偶等亲属和其他特定关系人赠送现金、礼品、礼金、消费卡、有价证券、回扣、股权、其他金融产品等任何形式财物或不正当利益。</w:t>
      </w:r>
    </w:p>
    <w:p w14:paraId="3A0DC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2.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不安排、不组织医院工作人员参加宴请、旅游、健身、娱乐、度假等可能影响公正执行公务的活动，不报销任何应由个人支付的费用。</w:t>
      </w:r>
    </w:p>
    <w:p w14:paraId="0642A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3.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不与医院工作人员进行任何形式的利益输送、私下交易或利益交换。</w:t>
      </w:r>
    </w:p>
    <w:p w14:paraId="3C4B8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  <w:t>三、业务行为规范承诺</w:t>
      </w:r>
    </w:p>
    <w:p w14:paraId="03B7D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  <w14:ligatures w14:val="none"/>
        </w:rPr>
        <w:t>1.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严格执行国家平台备案+院内备案+预约审批制度，不在非指定时间、非指定地点开展任何推广、交流、拜访活动。</w:t>
      </w:r>
    </w:p>
    <w:p w14:paraId="251C4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2.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不擅自进入门诊诊室、住院病区、药学部、医学装备部、信息部、后勤保卫部等重点区域违规推介产品或接触相关人员。</w:t>
      </w:r>
    </w:p>
    <w:p w14:paraId="0481C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3.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不承担药品、耗材、设备、试剂销售任务，不从事收款、结算、票据处理等销售行为。</w:t>
      </w:r>
    </w:p>
    <w:p w14:paraId="6A2A2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4.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不以任何方式统计、获取医务人员个人处方用量、用药频次等信息，不参与统方、不获取处方数据及相关违规行为。</w:t>
      </w:r>
    </w:p>
    <w:p w14:paraId="43993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5.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不夸大产品疗效、不隐瞒不良反应及安全风险，不误导临床合理用药、合理用耗、合理用械。</w:t>
      </w:r>
    </w:p>
    <w:p w14:paraId="05D56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6.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不向患者及家属直接推销、宣传代理产品，不干扰正常诊疗秩序。</w:t>
      </w:r>
    </w:p>
    <w:p w14:paraId="163AF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7.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不非法收集、使用、传播患者信息以及医疗机构内部信息。</w:t>
      </w:r>
    </w:p>
    <w:p w14:paraId="54AB2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8.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仅在授权药品类别、治疗领域、区域范围内开展合规学术推广活动，不开展授权之外的推广行为。</w:t>
      </w:r>
    </w:p>
    <w:p w14:paraId="50483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宋体" w:hAnsi="宋体" w:cs="宋体"/>
          <w:color w:val="000000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 xml:space="preserve">9. 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不以附加销售药品金额、数量等条件向医疗卫生机构提供捐赠、资助、赞助，或者以捐赠、资助、赞助名义变相输送利益。</w:t>
      </w:r>
    </w:p>
    <w:p w14:paraId="761D0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  <w:t>四、信息真实承诺</w:t>
      </w:r>
    </w:p>
    <w:p w14:paraId="3D47B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保证向医院提交的备案信息、资质文件、授权文件、产品资料真实、准确、完整；信息变更及时报备，不提供虚假材料或隐瞒重要信息。</w:t>
      </w:r>
    </w:p>
    <w:p w14:paraId="214A9A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  <w14:ligatures w14:val="none"/>
        </w:rPr>
        <w:t>五、</w:t>
      </w:r>
      <w:r>
        <w:rPr>
          <w:rFonts w:hint="eastAsia" w:ascii="黑体" w:hAnsi="黑体" w:eastAsia="黑体" w:cs="黑体"/>
          <w:color w:val="000000"/>
          <w:sz w:val="28"/>
          <w:szCs w:val="28"/>
          <w14:ligatures w14:val="none"/>
        </w:rPr>
        <w:t>违约责任承诺</w:t>
      </w:r>
    </w:p>
    <w:p w14:paraId="257164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625" w:afterLines="200"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本企业及医药代表自愿遵守上述全部承诺，若有违反，自愿接受医院警告、约谈、限制采购、终止合作、列入供应商黑名单、上报国家医药代表备案平台公示等处理；给医院造成损失的，承担相应赔偿责任；涉嫌违法犯罪的，主动配合移交司法机关处理。</w:t>
      </w:r>
    </w:p>
    <w:p w14:paraId="0A38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878" w:firstLineChars="1028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承诺人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  <w14:ligatures w14:val="none"/>
        </w:rPr>
        <w:t>签字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  <w14:ligatures w14:val="none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：</w:t>
      </w:r>
    </w:p>
    <w:p w14:paraId="0B2DA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878" w:firstLineChars="1028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  <w14:ligatures w14:val="none"/>
        </w:rPr>
        <w:t>身份证号码：</w:t>
      </w:r>
    </w:p>
    <w:p w14:paraId="012DA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878" w:firstLineChars="1028"/>
        <w:textAlignment w:val="auto"/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联系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  <w14:ligatures w14:val="none"/>
        </w:rPr>
        <w:t>电话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：</w:t>
      </w:r>
    </w:p>
    <w:p w14:paraId="44CA4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878" w:firstLineChars="1028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企业名称（盖章）：</w:t>
      </w:r>
    </w:p>
    <w:p w14:paraId="4CB3F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878" w:firstLineChars="1028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法定代表人/授权代表签字：</w:t>
      </w:r>
    </w:p>
    <w:p w14:paraId="21C6B66B">
      <w:pPr>
        <w:keepNext w:val="0"/>
        <w:keepLines w:val="0"/>
        <w:pageBreakBefore w:val="0"/>
        <w:widowControl w:val="0"/>
        <w:tabs>
          <w:tab w:val="left" w:pos="4800"/>
          <w:tab w:val="left" w:pos="6000"/>
          <w:tab w:val="left" w:pos="7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878" w:firstLineChars="1028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>日期：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  <w14:ligatures w14:val="none"/>
        </w:rPr>
        <w:tab/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ab/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ab/>
      </w:r>
      <w:r>
        <w:rPr>
          <w:rFonts w:hint="eastAsia" w:ascii="宋体" w:hAnsi="宋体" w:eastAsia="宋体" w:cs="宋体"/>
          <w:color w:val="000000"/>
          <w:sz w:val="28"/>
          <w:szCs w:val="28"/>
          <w14:ligatures w14:val="none"/>
        </w:rPr>
        <w:t>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C25259"/>
    <w:rsid w:val="0000477A"/>
    <w:rsid w:val="00080A5D"/>
    <w:rsid w:val="000B6ED9"/>
    <w:rsid w:val="000C56F5"/>
    <w:rsid w:val="000C5E26"/>
    <w:rsid w:val="000D2B95"/>
    <w:rsid w:val="000F7A80"/>
    <w:rsid w:val="0011654C"/>
    <w:rsid w:val="0012315C"/>
    <w:rsid w:val="0012390B"/>
    <w:rsid w:val="001A39B3"/>
    <w:rsid w:val="001B16E6"/>
    <w:rsid w:val="001F22F9"/>
    <w:rsid w:val="00256D26"/>
    <w:rsid w:val="00270CCF"/>
    <w:rsid w:val="002B18EF"/>
    <w:rsid w:val="002D625B"/>
    <w:rsid w:val="002E55DE"/>
    <w:rsid w:val="00374F27"/>
    <w:rsid w:val="003E4199"/>
    <w:rsid w:val="003F70FF"/>
    <w:rsid w:val="00400A8A"/>
    <w:rsid w:val="00411101"/>
    <w:rsid w:val="004233BD"/>
    <w:rsid w:val="00441941"/>
    <w:rsid w:val="004B403C"/>
    <w:rsid w:val="004D3087"/>
    <w:rsid w:val="005320AD"/>
    <w:rsid w:val="00583367"/>
    <w:rsid w:val="005A17D3"/>
    <w:rsid w:val="0060138A"/>
    <w:rsid w:val="00603A1E"/>
    <w:rsid w:val="00637145"/>
    <w:rsid w:val="006608D8"/>
    <w:rsid w:val="00660E82"/>
    <w:rsid w:val="00781E23"/>
    <w:rsid w:val="007B7AEC"/>
    <w:rsid w:val="00813133"/>
    <w:rsid w:val="008479DC"/>
    <w:rsid w:val="008B2517"/>
    <w:rsid w:val="008C3118"/>
    <w:rsid w:val="008E6925"/>
    <w:rsid w:val="00944912"/>
    <w:rsid w:val="00975290"/>
    <w:rsid w:val="009844D3"/>
    <w:rsid w:val="009B354E"/>
    <w:rsid w:val="00A20264"/>
    <w:rsid w:val="00A625BA"/>
    <w:rsid w:val="00A84EA9"/>
    <w:rsid w:val="00AB033F"/>
    <w:rsid w:val="00B2095F"/>
    <w:rsid w:val="00B52776"/>
    <w:rsid w:val="00BA06E0"/>
    <w:rsid w:val="00BB189B"/>
    <w:rsid w:val="00BB2BF0"/>
    <w:rsid w:val="00BD2A8D"/>
    <w:rsid w:val="00C25259"/>
    <w:rsid w:val="00C41120"/>
    <w:rsid w:val="00CA6F32"/>
    <w:rsid w:val="00D53D8D"/>
    <w:rsid w:val="00DB2360"/>
    <w:rsid w:val="00E40DB6"/>
    <w:rsid w:val="00E50A18"/>
    <w:rsid w:val="00E838C9"/>
    <w:rsid w:val="00E87903"/>
    <w:rsid w:val="00EE38A6"/>
    <w:rsid w:val="00EE6C74"/>
    <w:rsid w:val="00EE70AF"/>
    <w:rsid w:val="00F906BD"/>
    <w:rsid w:val="04C21C98"/>
    <w:rsid w:val="0EF543E2"/>
    <w:rsid w:val="15684E31"/>
    <w:rsid w:val="1B137862"/>
    <w:rsid w:val="1C8A5ED5"/>
    <w:rsid w:val="24260F7C"/>
    <w:rsid w:val="38CE2811"/>
    <w:rsid w:val="3F8149DE"/>
    <w:rsid w:val="42CB07B9"/>
    <w:rsid w:val="46B12373"/>
    <w:rsid w:val="47284F03"/>
    <w:rsid w:val="4E107DEB"/>
    <w:rsid w:val="4FC21EDC"/>
    <w:rsid w:val="5D527750"/>
    <w:rsid w:val="66934286"/>
    <w:rsid w:val="688D0951"/>
    <w:rsid w:val="70A2186C"/>
    <w:rsid w:val="7B762974"/>
    <w:rsid w:val="7F84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atLeast"/>
      <w:ind w:firstLine="482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tLeast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tLeast"/>
      <w:ind w:left="425" w:hanging="425"/>
      <w:outlineLvl w:val="1"/>
    </w:pPr>
    <w:rPr>
      <w:rFonts w:eastAsia="黑体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tLeast"/>
      <w:ind w:left="567" w:hanging="567"/>
      <w:outlineLvl w:val="2"/>
    </w:pPr>
    <w:rPr>
      <w:rFonts w:eastAsia="黑体"/>
      <w:b/>
      <w:bCs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spacing w:line="240" w:lineRule="auto"/>
      <w:ind w:firstLine="0"/>
      <w:jc w:val="center"/>
      <w:outlineLvl w:val="3"/>
    </w:pPr>
    <w:rPr>
      <w:rFonts w:eastAsia="黑体"/>
      <w:sz w:val="21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line="240" w:lineRule="auto"/>
      <w:ind w:firstLine="0"/>
      <w:jc w:val="center"/>
      <w:outlineLvl w:val="4"/>
    </w:pPr>
    <w:rPr>
      <w:rFonts w:eastAsia="黑体"/>
      <w:bCs/>
      <w:sz w:val="21"/>
      <w:szCs w:val="28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85858" w:themeColor="text1" w:themeTint="A6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</w:rPr>
  </w:style>
  <w:style w:type="character" w:styleId="20">
    <w:name w:val="annotation reference"/>
    <w:basedOn w:val="17"/>
    <w:semiHidden/>
    <w:unhideWhenUsed/>
    <w:qFormat/>
    <w:uiPriority w:val="99"/>
    <w:rPr>
      <w:sz w:val="16"/>
      <w:szCs w:val="16"/>
    </w:rPr>
  </w:style>
  <w:style w:type="character" w:customStyle="1" w:styleId="21">
    <w:name w:val="Heading 1 Char"/>
    <w:basedOn w:val="17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22">
    <w:name w:val="Heading 2 Char"/>
    <w:basedOn w:val="17"/>
    <w:link w:val="3"/>
    <w:qFormat/>
    <w:uiPriority w:val="9"/>
    <w:rPr>
      <w:rFonts w:ascii="Times New Roman" w:hAnsi="Times New Roman" w:eastAsia="黑体" w:cstheme="majorBidi"/>
      <w:b/>
      <w:bCs/>
      <w:sz w:val="28"/>
      <w:szCs w:val="32"/>
    </w:rPr>
  </w:style>
  <w:style w:type="character" w:customStyle="1" w:styleId="23">
    <w:name w:val="Heading 3 Char"/>
    <w:basedOn w:val="17"/>
    <w:link w:val="4"/>
    <w:semiHidden/>
    <w:qFormat/>
    <w:uiPriority w:val="9"/>
    <w:rPr>
      <w:rFonts w:ascii="Times New Roman" w:hAnsi="Times New Roman" w:eastAsia="黑体"/>
      <w:b/>
      <w:bCs/>
      <w:sz w:val="24"/>
      <w:szCs w:val="32"/>
    </w:rPr>
  </w:style>
  <w:style w:type="character" w:customStyle="1" w:styleId="24">
    <w:name w:val="Heading 4 Char"/>
    <w:basedOn w:val="17"/>
    <w:link w:val="5"/>
    <w:qFormat/>
    <w:uiPriority w:val="9"/>
    <w:rPr>
      <w:rFonts w:ascii="Times New Roman" w:hAnsi="Times New Roman" w:eastAsia="黑体"/>
    </w:rPr>
  </w:style>
  <w:style w:type="character" w:customStyle="1" w:styleId="25">
    <w:name w:val="Heading 5 Char"/>
    <w:basedOn w:val="17"/>
    <w:link w:val="6"/>
    <w:semiHidden/>
    <w:qFormat/>
    <w:uiPriority w:val="9"/>
    <w:rPr>
      <w:rFonts w:ascii="Times New Roman" w:hAnsi="Times New Roman" w:eastAsia="黑体"/>
      <w:bCs/>
      <w:szCs w:val="28"/>
    </w:rPr>
  </w:style>
  <w:style w:type="character" w:customStyle="1" w:styleId="26">
    <w:name w:val="Heading 6 Char"/>
    <w:basedOn w:val="17"/>
    <w:link w:val="7"/>
    <w:semiHidden/>
    <w:qFormat/>
    <w:uiPriority w:val="9"/>
    <w:rPr>
      <w:rFonts w:cstheme="majorBidi"/>
      <w:b/>
      <w:bCs/>
      <w:color w:val="0F4761" w:themeColor="accent1" w:themeShade="BF"/>
      <w:sz w:val="24"/>
    </w:rPr>
  </w:style>
  <w:style w:type="character" w:customStyle="1" w:styleId="27">
    <w:name w:val="Heading 7 Char"/>
    <w:basedOn w:val="17"/>
    <w:link w:val="8"/>
    <w:semiHidden/>
    <w:qFormat/>
    <w:uiPriority w:val="9"/>
    <w:rPr>
      <w:rFonts w:cstheme="majorBidi"/>
      <w:b/>
      <w:bCs/>
      <w:color w:val="585858" w:themeColor="text1" w:themeTint="A6"/>
      <w:sz w:val="24"/>
    </w:rPr>
  </w:style>
  <w:style w:type="character" w:customStyle="1" w:styleId="28">
    <w:name w:val="Heading 8 Char"/>
    <w:basedOn w:val="17"/>
    <w:link w:val="9"/>
    <w:semiHidden/>
    <w:qFormat/>
    <w:uiPriority w:val="9"/>
    <w:rPr>
      <w:rFonts w:cstheme="majorBidi"/>
      <w:color w:val="585858" w:themeColor="text1" w:themeTint="A6"/>
      <w:sz w:val="24"/>
    </w:rPr>
  </w:style>
  <w:style w:type="character" w:customStyle="1" w:styleId="29">
    <w:name w:val="Heading 9 Char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  <w:sz w:val="24"/>
    </w:rPr>
  </w:style>
  <w:style w:type="character" w:customStyle="1" w:styleId="30">
    <w:name w:val="Title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7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3">
    <w:name w:val="Quote Char"/>
    <w:basedOn w:val="17"/>
    <w:link w:val="32"/>
    <w:qFormat/>
    <w:uiPriority w:val="29"/>
    <w:rPr>
      <w:rFonts w:ascii="Times New Roman" w:hAnsi="Times New Roman" w:eastAsia="宋体"/>
      <w:i/>
      <w:iCs/>
      <w:color w:val="3F3F3F" w:themeColor="text1" w:themeTint="BF"/>
      <w:sz w:val="24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1"/>
    <w:basedOn w:val="17"/>
    <w:qFormat/>
    <w:uiPriority w:val="21"/>
    <w:rPr>
      <w:i/>
      <w:iCs/>
      <w:color w:val="0F4761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7">
    <w:name w:val="Intense Quote Char"/>
    <w:basedOn w:val="17"/>
    <w:link w:val="36"/>
    <w:qFormat/>
    <w:uiPriority w:val="30"/>
    <w:rPr>
      <w:rFonts w:ascii="Times New Roman" w:hAnsi="Times New Roman" w:eastAsia="宋体"/>
      <w:i/>
      <w:iCs/>
      <w:color w:val="0F4761" w:themeColor="accent1" w:themeShade="BF"/>
      <w:sz w:val="24"/>
    </w:rPr>
  </w:style>
  <w:style w:type="character" w:customStyle="1" w:styleId="38">
    <w:name w:val="Intense Reference1"/>
    <w:basedOn w:val="17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9">
    <w:name w:val="Header Char"/>
    <w:basedOn w:val="17"/>
    <w:link w:val="1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40">
    <w:name w:val="Footer Char"/>
    <w:basedOn w:val="17"/>
    <w:link w:val="12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41">
    <w:name w:val="Unresolved Mention1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Revision1"/>
    <w:hidden/>
    <w:semiHidden/>
    <w:qFormat/>
    <w:uiPriority w:val="99"/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666</Words>
  <Characters>3799</Characters>
  <Lines>31</Lines>
  <Paragraphs>8</Paragraphs>
  <TotalTime>114</TotalTime>
  <ScaleCrop>false</ScaleCrop>
  <LinksUpToDate>false</LinksUpToDate>
  <CharactersWithSpaces>4457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2026-04-14T03:25:00Z</dcterms:created>
  <dc:creator>Huihai Zhong</dc:creator>
  <cp:lastModifiedBy>Pharmacist</cp:lastModifiedBy>
  <dcterms:modified xsi:type="dcterms:W3CDTF">2026-08-12T10:24:29Z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36AB25FAA9B1466BB29E5404D6010801_12</vt:lpwstr>
  </property>
</Properties>
</file>